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52" w:rsidRDefault="00335852" w:rsidP="00335852">
      <w:pPr>
        <w:tabs>
          <w:tab w:val="left" w:pos="567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5852" w:rsidRDefault="006F09D3" w:rsidP="0013382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5852" w:rsidRDefault="00335852" w:rsidP="00CE1D9E">
      <w:pPr>
        <w:ind w:firstLine="708"/>
        <w:jc w:val="both"/>
        <w:rPr>
          <w:sz w:val="28"/>
          <w:szCs w:val="28"/>
        </w:rPr>
      </w:pPr>
    </w:p>
    <w:p w:rsidR="005349FB" w:rsidRDefault="005349FB" w:rsidP="00335852">
      <w:pPr>
        <w:tabs>
          <w:tab w:val="left" w:pos="1710"/>
        </w:tabs>
        <w:jc w:val="center"/>
        <w:rPr>
          <w:b/>
          <w:sz w:val="28"/>
          <w:szCs w:val="28"/>
        </w:rPr>
      </w:pPr>
    </w:p>
    <w:p w:rsidR="005349FB" w:rsidRDefault="005349FB" w:rsidP="00335852">
      <w:pPr>
        <w:tabs>
          <w:tab w:val="left" w:pos="1710"/>
        </w:tabs>
        <w:jc w:val="center"/>
        <w:rPr>
          <w:b/>
          <w:sz w:val="28"/>
          <w:szCs w:val="28"/>
        </w:rPr>
      </w:pPr>
    </w:p>
    <w:p w:rsidR="00335852" w:rsidRPr="00AF64F0" w:rsidRDefault="0013382D" w:rsidP="00335852">
      <w:pPr>
        <w:tabs>
          <w:tab w:val="left" w:pos="17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ДЕПУТАТСЬКЕ ЗВЕРНЕННЯ</w:t>
      </w:r>
    </w:p>
    <w:p w:rsidR="00335852" w:rsidRDefault="00335852" w:rsidP="00335852">
      <w:pPr>
        <w:tabs>
          <w:tab w:val="left" w:pos="2853"/>
        </w:tabs>
        <w:ind w:firstLine="708"/>
        <w:jc w:val="both"/>
        <w:rPr>
          <w:sz w:val="28"/>
          <w:szCs w:val="28"/>
        </w:rPr>
      </w:pPr>
    </w:p>
    <w:p w:rsidR="00335852" w:rsidRDefault="00335852" w:rsidP="00CE1D9E">
      <w:pPr>
        <w:ind w:firstLine="708"/>
        <w:jc w:val="both"/>
        <w:rPr>
          <w:sz w:val="28"/>
          <w:szCs w:val="28"/>
        </w:rPr>
      </w:pPr>
    </w:p>
    <w:p w:rsidR="00D61ED9" w:rsidRDefault="00D61ED9" w:rsidP="00CE1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Ми, депутати Срібнянської селищної ради</w:t>
      </w:r>
      <w:r w:rsidR="00B176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глибоко стурбовані станом дороги Т-25-30 – </w:t>
      </w:r>
      <w:proofErr w:type="spellStart"/>
      <w:r>
        <w:rPr>
          <w:sz w:val="28"/>
          <w:szCs w:val="28"/>
        </w:rPr>
        <w:t>Никонівка</w:t>
      </w:r>
      <w:proofErr w:type="spellEnd"/>
      <w:r>
        <w:rPr>
          <w:sz w:val="28"/>
          <w:szCs w:val="28"/>
        </w:rPr>
        <w:t xml:space="preserve"> (індекс С251902), протяжністю 3,2 км. До нас </w:t>
      </w:r>
      <w:r w:rsidR="00DC79FD">
        <w:rPr>
          <w:sz w:val="28"/>
          <w:szCs w:val="28"/>
        </w:rPr>
        <w:t xml:space="preserve">постійно </w:t>
      </w:r>
      <w:r>
        <w:rPr>
          <w:sz w:val="28"/>
          <w:szCs w:val="28"/>
        </w:rPr>
        <w:t xml:space="preserve">надходять </w:t>
      </w:r>
      <w:r w:rsidR="00B17688">
        <w:rPr>
          <w:sz w:val="28"/>
          <w:szCs w:val="28"/>
        </w:rPr>
        <w:t xml:space="preserve"> скарги від </w:t>
      </w:r>
      <w:r>
        <w:rPr>
          <w:sz w:val="28"/>
          <w:szCs w:val="28"/>
        </w:rPr>
        <w:t xml:space="preserve"> батьків, діти яких підвозяться  до школи та дитячого садка   про те, що </w:t>
      </w:r>
      <w:r w:rsidR="006D68CB">
        <w:rPr>
          <w:sz w:val="28"/>
          <w:szCs w:val="28"/>
        </w:rPr>
        <w:t>рух</w:t>
      </w:r>
      <w:r>
        <w:rPr>
          <w:sz w:val="28"/>
          <w:szCs w:val="28"/>
        </w:rPr>
        <w:t xml:space="preserve"> шкільного автобусу по зазначеній дорозі загрожує життю і здоров’ю їх дітей. </w:t>
      </w:r>
      <w:r w:rsidR="006D68CB">
        <w:rPr>
          <w:sz w:val="28"/>
          <w:szCs w:val="28"/>
        </w:rPr>
        <w:t xml:space="preserve">Надходять скарги від жителів, які викликали екстрену медичну допомогу і чекали її тривалий час через те, що по вказаній ділянці дороги швидкість руху автомобіля мінімальна. </w:t>
      </w:r>
    </w:p>
    <w:p w:rsidR="00335852" w:rsidRDefault="00DC79FD" w:rsidP="00DC7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Звертаємося до Вас з проханням максимально посприяти  у вирішенні питання </w:t>
      </w:r>
      <w:r w:rsidR="00D02FF8">
        <w:rPr>
          <w:sz w:val="28"/>
          <w:szCs w:val="28"/>
        </w:rPr>
        <w:t xml:space="preserve">ремонту </w:t>
      </w:r>
      <w:r>
        <w:rPr>
          <w:sz w:val="28"/>
          <w:szCs w:val="28"/>
        </w:rPr>
        <w:t xml:space="preserve">зазначеної ділянки дороги </w:t>
      </w:r>
      <w:r w:rsidR="00D02FF8">
        <w:rPr>
          <w:sz w:val="28"/>
          <w:szCs w:val="28"/>
        </w:rPr>
        <w:t>у 2021 році</w:t>
      </w:r>
      <w:r w:rsidR="00CE1D9E">
        <w:rPr>
          <w:sz w:val="28"/>
          <w:szCs w:val="28"/>
        </w:rPr>
        <w:t xml:space="preserve">. </w:t>
      </w:r>
    </w:p>
    <w:p w:rsidR="00335852" w:rsidRPr="00335852" w:rsidRDefault="00335852" w:rsidP="00335852">
      <w:pPr>
        <w:rPr>
          <w:sz w:val="28"/>
          <w:szCs w:val="28"/>
        </w:rPr>
      </w:pPr>
    </w:p>
    <w:p w:rsidR="00335852" w:rsidRPr="00335852" w:rsidRDefault="00335852" w:rsidP="00335852">
      <w:pPr>
        <w:rPr>
          <w:sz w:val="28"/>
          <w:szCs w:val="28"/>
        </w:rPr>
      </w:pPr>
    </w:p>
    <w:p w:rsidR="009E092C" w:rsidRDefault="00335852" w:rsidP="009E092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E092C" w:rsidRDefault="009E092C" w:rsidP="009E092C">
      <w:pPr>
        <w:rPr>
          <w:sz w:val="28"/>
          <w:szCs w:val="28"/>
        </w:rPr>
      </w:pPr>
    </w:p>
    <w:p w:rsidR="009E092C" w:rsidRDefault="009E092C" w:rsidP="009E09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Депутати Срібнянської селищної ради:</w:t>
      </w:r>
    </w:p>
    <w:p w:rsidR="006D68CB" w:rsidRDefault="006D68CB" w:rsidP="009E092C">
      <w:pPr>
        <w:ind w:firstLine="708"/>
        <w:rPr>
          <w:sz w:val="28"/>
          <w:szCs w:val="28"/>
        </w:rPr>
      </w:pPr>
    </w:p>
    <w:p w:rsidR="006D68CB" w:rsidRDefault="006D68CB" w:rsidP="009E092C">
      <w:pPr>
        <w:rPr>
          <w:sz w:val="28"/>
          <w:szCs w:val="28"/>
        </w:rPr>
      </w:pPr>
    </w:p>
    <w:p w:rsidR="006D68CB" w:rsidRDefault="00CC2E51" w:rsidP="009E092C">
      <w:pPr>
        <w:rPr>
          <w:sz w:val="28"/>
          <w:szCs w:val="28"/>
        </w:rPr>
      </w:pPr>
      <w:r>
        <w:rPr>
          <w:sz w:val="28"/>
          <w:szCs w:val="28"/>
        </w:rPr>
        <w:t>Дмитренко М.М.</w:t>
      </w:r>
    </w:p>
    <w:p w:rsidR="00CC2E51" w:rsidRDefault="00CC2E51" w:rsidP="009E092C">
      <w:pPr>
        <w:rPr>
          <w:sz w:val="28"/>
          <w:szCs w:val="28"/>
        </w:rPr>
      </w:pPr>
    </w:p>
    <w:p w:rsidR="009E092C" w:rsidRDefault="009E092C" w:rsidP="009E092C">
      <w:pPr>
        <w:rPr>
          <w:sz w:val="28"/>
          <w:szCs w:val="28"/>
        </w:rPr>
      </w:pPr>
      <w:r>
        <w:rPr>
          <w:sz w:val="28"/>
          <w:szCs w:val="28"/>
        </w:rPr>
        <w:t>Якименко В.В.</w:t>
      </w:r>
    </w:p>
    <w:p w:rsidR="006D68CB" w:rsidRDefault="006D68CB" w:rsidP="009E092C">
      <w:pPr>
        <w:rPr>
          <w:sz w:val="28"/>
          <w:szCs w:val="28"/>
        </w:rPr>
      </w:pPr>
    </w:p>
    <w:p w:rsidR="009E092C" w:rsidRDefault="009E092C" w:rsidP="009E092C">
      <w:pPr>
        <w:rPr>
          <w:sz w:val="28"/>
          <w:szCs w:val="28"/>
        </w:rPr>
      </w:pPr>
      <w:r>
        <w:rPr>
          <w:sz w:val="28"/>
          <w:szCs w:val="28"/>
        </w:rPr>
        <w:t>Никоненко В.М.</w:t>
      </w:r>
    </w:p>
    <w:p w:rsidR="006D68CB" w:rsidRDefault="006D68CB" w:rsidP="009E092C">
      <w:pPr>
        <w:rPr>
          <w:sz w:val="28"/>
          <w:szCs w:val="28"/>
        </w:rPr>
      </w:pPr>
    </w:p>
    <w:p w:rsidR="009E092C" w:rsidRDefault="009E092C" w:rsidP="009E092C">
      <w:pPr>
        <w:rPr>
          <w:sz w:val="28"/>
          <w:szCs w:val="28"/>
        </w:rPr>
      </w:pPr>
      <w:r>
        <w:rPr>
          <w:sz w:val="28"/>
          <w:szCs w:val="28"/>
        </w:rPr>
        <w:t>Мартинюк І.І.</w:t>
      </w:r>
    </w:p>
    <w:p w:rsidR="006D68CB" w:rsidRDefault="006D68CB" w:rsidP="009E092C">
      <w:pPr>
        <w:rPr>
          <w:sz w:val="28"/>
          <w:szCs w:val="28"/>
        </w:rPr>
      </w:pPr>
    </w:p>
    <w:p w:rsidR="009E092C" w:rsidRDefault="009E092C" w:rsidP="009E09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Лисач</w:t>
      </w:r>
      <w:proofErr w:type="spellEnd"/>
      <w:r>
        <w:rPr>
          <w:sz w:val="28"/>
          <w:szCs w:val="28"/>
        </w:rPr>
        <w:t xml:space="preserve"> В.М.</w:t>
      </w:r>
    </w:p>
    <w:p w:rsidR="006D68CB" w:rsidRDefault="006D68CB" w:rsidP="009E092C">
      <w:pPr>
        <w:rPr>
          <w:sz w:val="28"/>
          <w:szCs w:val="28"/>
        </w:rPr>
      </w:pPr>
    </w:p>
    <w:p w:rsidR="009E092C" w:rsidRDefault="009E092C" w:rsidP="009E092C">
      <w:pPr>
        <w:rPr>
          <w:sz w:val="28"/>
          <w:szCs w:val="28"/>
        </w:rPr>
      </w:pPr>
      <w:r>
        <w:rPr>
          <w:sz w:val="28"/>
          <w:szCs w:val="28"/>
        </w:rPr>
        <w:t>Петренко В.М.</w:t>
      </w:r>
    </w:p>
    <w:p w:rsidR="006D68CB" w:rsidRDefault="006D68CB" w:rsidP="009E092C">
      <w:pPr>
        <w:rPr>
          <w:sz w:val="28"/>
          <w:szCs w:val="28"/>
        </w:rPr>
      </w:pPr>
    </w:p>
    <w:p w:rsidR="009E092C" w:rsidRDefault="009E092C" w:rsidP="009E092C">
      <w:pPr>
        <w:rPr>
          <w:sz w:val="28"/>
          <w:szCs w:val="28"/>
        </w:rPr>
      </w:pPr>
      <w:r>
        <w:rPr>
          <w:sz w:val="28"/>
          <w:szCs w:val="28"/>
        </w:rPr>
        <w:t>Діденко М.П.</w:t>
      </w:r>
    </w:p>
    <w:p w:rsidR="0013382D" w:rsidRDefault="0013382D" w:rsidP="009E092C">
      <w:pPr>
        <w:rPr>
          <w:sz w:val="28"/>
          <w:szCs w:val="28"/>
        </w:rPr>
      </w:pPr>
    </w:p>
    <w:p w:rsidR="0013382D" w:rsidRDefault="0013382D" w:rsidP="009E092C">
      <w:pPr>
        <w:rPr>
          <w:sz w:val="28"/>
          <w:szCs w:val="28"/>
        </w:rPr>
      </w:pPr>
      <w:r>
        <w:rPr>
          <w:sz w:val="28"/>
          <w:szCs w:val="28"/>
        </w:rPr>
        <w:t>Геращенко В.П.</w:t>
      </w:r>
    </w:p>
    <w:p w:rsidR="00CE1D9E" w:rsidRPr="00335852" w:rsidRDefault="00CE1D9E" w:rsidP="00335852">
      <w:pPr>
        <w:tabs>
          <w:tab w:val="left" w:pos="2405"/>
        </w:tabs>
        <w:rPr>
          <w:sz w:val="28"/>
          <w:szCs w:val="28"/>
        </w:rPr>
      </w:pPr>
    </w:p>
    <w:sectPr w:rsidR="00CE1D9E" w:rsidRPr="00335852" w:rsidSect="002B50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47" w:rsidRDefault="006D6747" w:rsidP="00335852">
      <w:r>
        <w:separator/>
      </w:r>
    </w:p>
  </w:endnote>
  <w:endnote w:type="continuationSeparator" w:id="0">
    <w:p w:rsidR="006D6747" w:rsidRDefault="006D6747" w:rsidP="0033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47" w:rsidRDefault="006D6747" w:rsidP="00335852">
      <w:r>
        <w:separator/>
      </w:r>
    </w:p>
  </w:footnote>
  <w:footnote w:type="continuationSeparator" w:id="0">
    <w:p w:rsidR="006D6747" w:rsidRDefault="006D6747" w:rsidP="00335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D9E"/>
    <w:rsid w:val="0013382D"/>
    <w:rsid w:val="00180A1B"/>
    <w:rsid w:val="002B50BE"/>
    <w:rsid w:val="00335852"/>
    <w:rsid w:val="005349FB"/>
    <w:rsid w:val="00561339"/>
    <w:rsid w:val="006C7034"/>
    <w:rsid w:val="006D6747"/>
    <w:rsid w:val="006D68CB"/>
    <w:rsid w:val="006F09D3"/>
    <w:rsid w:val="00716CF7"/>
    <w:rsid w:val="009E092C"/>
    <w:rsid w:val="00B17688"/>
    <w:rsid w:val="00CC2E51"/>
    <w:rsid w:val="00CE1D9E"/>
    <w:rsid w:val="00D02FF8"/>
    <w:rsid w:val="00D61ED9"/>
    <w:rsid w:val="00DC79FD"/>
    <w:rsid w:val="00E9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85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58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3585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585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Asus</cp:lastModifiedBy>
  <cp:revision>3</cp:revision>
  <cp:lastPrinted>2021-03-04T07:06:00Z</cp:lastPrinted>
  <dcterms:created xsi:type="dcterms:W3CDTF">2021-03-04T07:04:00Z</dcterms:created>
  <dcterms:modified xsi:type="dcterms:W3CDTF">2021-03-04T07:06:00Z</dcterms:modified>
</cp:coreProperties>
</file>